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B3633" w:rsidRDefault="008E71D9" w:rsidP="001B3633">
      <w:pPr>
        <w:ind w:left="-426"/>
        <w:jc w:val="center"/>
        <w:rPr>
          <w:rFonts w:asciiTheme="minorHAnsi" w:eastAsia="Calibri" w:hAnsiTheme="minorHAnsi" w:cstheme="minorHAnsi"/>
          <w:b/>
          <w:bCs/>
          <w:u w:val="single"/>
        </w:rPr>
      </w:pPr>
      <w:r w:rsidRPr="001B3633">
        <w:rPr>
          <w:rFonts w:asciiTheme="minorHAnsi" w:eastAsia="Calibri" w:hAnsiTheme="minorHAnsi" w:cstheme="minorHAnsi"/>
          <w:b/>
          <w:bCs/>
          <w:u w:val="single"/>
        </w:rPr>
        <w:t>Wymagania edu</w:t>
      </w:r>
      <w:r w:rsidR="004B2849" w:rsidRPr="001B3633">
        <w:rPr>
          <w:rFonts w:asciiTheme="minorHAnsi" w:eastAsia="Calibri" w:hAnsiTheme="minorHAnsi" w:cstheme="minorHAnsi"/>
          <w:b/>
          <w:bCs/>
          <w:u w:val="single"/>
        </w:rPr>
        <w:t>kacyjne z geografii dla klasy 8</w:t>
      </w:r>
      <w:r w:rsidR="00B17ACE" w:rsidRPr="001B3633">
        <w:rPr>
          <w:rFonts w:asciiTheme="minorHAnsi" w:eastAsia="Calibri" w:hAnsiTheme="minorHAnsi" w:cstheme="minorHAnsi"/>
          <w:b/>
          <w:bCs/>
          <w:u w:val="single"/>
        </w:rPr>
        <w:t>szkoły podstawowej</w:t>
      </w:r>
    </w:p>
    <w:p w:rsidR="003432BE" w:rsidRPr="001B3633" w:rsidRDefault="008E71D9" w:rsidP="001B3633">
      <w:pPr>
        <w:spacing w:after="120"/>
        <w:ind w:left="-426"/>
        <w:jc w:val="center"/>
        <w:rPr>
          <w:rFonts w:asciiTheme="minorHAnsi" w:eastAsia="Calibri" w:hAnsiTheme="minorHAnsi" w:cstheme="minorHAnsi"/>
          <w:b/>
          <w:bCs/>
          <w:u w:val="single"/>
        </w:rPr>
      </w:pPr>
      <w:r w:rsidRPr="001B3633">
        <w:rPr>
          <w:rFonts w:asciiTheme="minorHAnsi" w:eastAsia="Calibri" w:hAnsiTheme="minorHAnsi" w:cstheme="minorHAnsi"/>
          <w:b/>
          <w:bCs/>
          <w:u w:val="single"/>
        </w:rPr>
        <w:t xml:space="preserve">oparte na </w:t>
      </w:r>
      <w:r w:rsidRPr="001B3633">
        <w:rPr>
          <w:rFonts w:asciiTheme="minorHAnsi" w:eastAsia="Calibri" w:hAnsiTheme="minorHAnsi" w:cstheme="minorHAnsi"/>
          <w:b/>
          <w:bCs/>
          <w:i/>
          <w:iCs/>
          <w:u w:val="single"/>
        </w:rPr>
        <w:t xml:space="preserve">Programie nauczania geografii w </w:t>
      </w:r>
      <w:r w:rsidRPr="001B3633">
        <w:rPr>
          <w:rFonts w:asciiTheme="minorHAnsi" w:eastAsia="Calibri" w:hAnsiTheme="minorHAnsi" w:cstheme="minorHAnsi"/>
          <w:b/>
          <w:bCs/>
          <w:i/>
          <w:u w:val="single"/>
        </w:rPr>
        <w:t>szkole podstawowej</w:t>
      </w:r>
      <w:r w:rsidRPr="001B3633">
        <w:rPr>
          <w:rFonts w:asciiTheme="minorHAnsi" w:eastAsia="Calibri" w:hAnsiTheme="minorHAnsi" w:cstheme="minorHAnsi"/>
          <w:b/>
          <w:bCs/>
          <w:u w:val="single"/>
        </w:rPr>
        <w:t xml:space="preserve"> – </w:t>
      </w:r>
      <w:r w:rsidRPr="001B3633">
        <w:rPr>
          <w:rFonts w:asciiTheme="minorHAnsi" w:eastAsia="Calibri" w:hAnsiTheme="minorHAnsi" w:cstheme="minorHAnsi"/>
          <w:b/>
          <w:bCs/>
          <w:i/>
          <w:iCs/>
          <w:u w:val="single"/>
        </w:rPr>
        <w:t xml:space="preserve">Planeta Nowa </w:t>
      </w:r>
      <w:r w:rsidRPr="001B3633">
        <w:rPr>
          <w:rFonts w:asciiTheme="minorHAnsi" w:eastAsia="Calibri" w:hAnsiTheme="minorHAnsi" w:cstheme="minorHAnsi"/>
          <w:b/>
          <w:bCs/>
          <w:u w:val="single"/>
        </w:rPr>
        <w:t>autorstwa Ewy Marii Tuz i Barbary Dziedzic</w:t>
      </w:r>
    </w:p>
    <w:p w:rsidR="00512B2D" w:rsidRPr="001B3633" w:rsidRDefault="00512B2D" w:rsidP="001B3633">
      <w:pPr>
        <w:spacing w:after="120"/>
        <w:ind w:left="-426"/>
        <w:jc w:val="center"/>
        <w:rPr>
          <w:rFonts w:asciiTheme="minorHAnsi" w:eastAsia="Calibri" w:hAnsiTheme="minorHAnsi" w:cstheme="minorHAnsi"/>
          <w:b/>
          <w:bCs/>
          <w:u w:val="single"/>
        </w:rPr>
      </w:pPr>
    </w:p>
    <w:p w:rsidR="00512B2D" w:rsidRPr="001B3633" w:rsidRDefault="00512B2D" w:rsidP="001B363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3633">
        <w:rPr>
          <w:rFonts w:asciiTheme="minorHAnsi" w:hAnsiTheme="minorHAnsi" w:cstheme="minorHAnsi"/>
          <w:b/>
          <w:bCs/>
          <w:u w:val="single"/>
        </w:rPr>
        <w:t>I półrocze</w:t>
      </w:r>
    </w:p>
    <w:p w:rsidR="00512B2D" w:rsidRPr="001C2EAD" w:rsidRDefault="00512B2D" w:rsidP="00512B2D">
      <w:pPr>
        <w:spacing w:after="120"/>
        <w:ind w:left="-426"/>
        <w:jc w:val="center"/>
        <w:rPr>
          <w:rFonts w:ascii="Arial" w:hAnsi="Arial" w:cs="Arial"/>
          <w:sz w:val="12"/>
          <w:szCs w:val="18"/>
        </w:rPr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</w:t>
            </w:r>
            <w:proofErr w:type="spellStart"/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="00C75096">
              <w:rPr>
                <w:rFonts w:asciiTheme="minorHAnsi" w:hAnsiTheme="minorHAnsi" w:cstheme="minorHAnsi"/>
                <w:sz w:val="18"/>
                <w:szCs w:val="18"/>
              </w:rPr>
              <w:t>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ony</w:t>
            </w:r>
            <w:proofErr w:type="spellEnd"/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podstawieinfografiki</w:t>
            </w:r>
            <w:proofErr w:type="spellEnd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ekstremalne zjawiska klimatyczne i ich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</w:t>
            </w:r>
            <w:proofErr w:type="spellStart"/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tajfunówna</w:t>
            </w:r>
            <w:proofErr w:type="spellEnd"/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</w:t>
            </w:r>
            <w:proofErr w:type="spellEnd"/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512B2D" w:rsidRPr="008E4DF9" w:rsidTr="00512B2D">
        <w:trPr>
          <w:trHeight w:val="3705"/>
        </w:trPr>
        <w:tc>
          <w:tcPr>
            <w:tcW w:w="3174" w:type="dxa"/>
            <w:shd w:val="clear" w:color="auto" w:fill="auto"/>
          </w:tcPr>
          <w:p w:rsidR="00512B2D" w:rsidRPr="00BA15B5" w:rsidRDefault="00512B2D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12B2D" w:rsidRDefault="00512B2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:rsidR="00512B2D" w:rsidRDefault="00512B2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:rsidR="00512B2D" w:rsidRDefault="00512B2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:rsidR="00512B2D" w:rsidRDefault="00512B2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512B2D" w:rsidRDefault="00512B2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512B2D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:rsidR="00512B2D" w:rsidRPr="00BA15B5" w:rsidRDefault="00512B2D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:rsidR="00512B2D" w:rsidRPr="00BA15B5" w:rsidRDefault="00512B2D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państw leżących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512B2D" w:rsidRDefault="00512B2D" w:rsidP="00512B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BA15B5" w:rsidRDefault="00512B2D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12B2D" w:rsidRPr="00BA15B5" w:rsidRDefault="00512B2D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:rsidR="00512B2D" w:rsidRPr="00BA15B5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</w:tc>
        <w:tc>
          <w:tcPr>
            <w:tcW w:w="3177" w:type="dxa"/>
            <w:shd w:val="clear" w:color="auto" w:fill="auto"/>
          </w:tcPr>
          <w:p w:rsidR="00512B2D" w:rsidRPr="00BA15B5" w:rsidRDefault="00512B2D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512B2D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512B2D" w:rsidRDefault="00512B2D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120B53" w:rsidRDefault="00512B2D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12B2D" w:rsidRPr="00BA15B5" w:rsidRDefault="00512B2D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12B2D" w:rsidRDefault="00512B2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ukształtowania powierzchni Ameryki Północnej i Ameryki Południowej na podstawie map </w:t>
            </w:r>
          </w:p>
          <w:p w:rsidR="00512B2D" w:rsidRDefault="00512B2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:rsidR="00512B2D" w:rsidRDefault="00512B2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B84108" w:rsidRDefault="00512B2D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2B2D" w:rsidRPr="008E4DF9" w:rsidTr="003F5705">
        <w:trPr>
          <w:trHeight w:val="465"/>
        </w:trPr>
        <w:tc>
          <w:tcPr>
            <w:tcW w:w="15875" w:type="dxa"/>
            <w:gridSpan w:val="5"/>
            <w:shd w:val="clear" w:color="auto" w:fill="auto"/>
          </w:tcPr>
          <w:p w:rsidR="00512B2D" w:rsidRDefault="00512B2D" w:rsidP="00512B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BA15B5" w:rsidRDefault="00512B2D" w:rsidP="00512B2D">
            <w:pPr>
              <w:pStyle w:val="Default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2B2D" w:rsidRPr="008E4DF9" w:rsidTr="004D6891">
        <w:trPr>
          <w:trHeight w:val="532"/>
        </w:trPr>
        <w:tc>
          <w:tcPr>
            <w:tcW w:w="15875" w:type="dxa"/>
            <w:gridSpan w:val="5"/>
            <w:shd w:val="clear" w:color="auto" w:fill="auto"/>
          </w:tcPr>
          <w:p w:rsidR="00512B2D" w:rsidRDefault="00512B2D" w:rsidP="00512B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972394" w:rsidRDefault="00512B2D" w:rsidP="00512B2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72394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>I</w:t>
            </w:r>
            <w:r w:rsidRPr="00972394">
              <w:rPr>
                <w:b/>
                <w:bCs/>
                <w:sz w:val="22"/>
                <w:szCs w:val="22"/>
                <w:u w:val="single"/>
              </w:rPr>
              <w:t xml:space="preserve"> półrocze</w:t>
            </w:r>
          </w:p>
          <w:p w:rsidR="00512B2D" w:rsidRDefault="00512B2D" w:rsidP="00512B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BA15B5" w:rsidRDefault="00512B2D" w:rsidP="00512B2D">
            <w:pPr>
              <w:pStyle w:val="Default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2B2D" w:rsidRPr="008E4DF9" w:rsidTr="002C5EF3">
        <w:trPr>
          <w:trHeight w:val="6045"/>
        </w:trPr>
        <w:tc>
          <w:tcPr>
            <w:tcW w:w="3174" w:type="dxa"/>
            <w:shd w:val="clear" w:color="auto" w:fill="auto"/>
          </w:tcPr>
          <w:p w:rsidR="00512B2D" w:rsidRDefault="00512B2D" w:rsidP="00512B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512B2D" w:rsidRDefault="00512B2D" w:rsidP="00512B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555E62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obszary słabo i gęsto zaludnione w Ameryce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512B2D" w:rsidRPr="00D14B69" w:rsidRDefault="00512B2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 Stanach Zjednoczonych</w:t>
            </w:r>
          </w:p>
          <w:p w:rsidR="00512B2D" w:rsidRDefault="00512B2D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512B2D" w:rsidRDefault="00512B2D" w:rsidP="00512B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512B2D" w:rsidRDefault="00512B2D" w:rsidP="00512B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512B2D" w:rsidRDefault="00512B2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512B2D" w:rsidRDefault="00512B2D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shd w:val="clear" w:color="auto" w:fill="auto"/>
          </w:tcPr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512B2D" w:rsidRPr="002F3908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slamsów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Ameryki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512B2D" w:rsidRDefault="00512B2D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512B2D" w:rsidRDefault="00512B2D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Pr="00D14B69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512B2D" w:rsidRPr="00D14B69" w:rsidRDefault="00512B2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512B2D" w:rsidRDefault="00512B2D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512B2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B2D" w:rsidRDefault="00512B2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slumsach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512B2D" w:rsidRDefault="00512B2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:rsidR="00512B2D" w:rsidRDefault="00512B2D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światowej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1B36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rolnictwa Australii na tle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1B36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</w:t>
            </w:r>
            <w:proofErr w:type="spellEnd"/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B36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F1" w:rsidRDefault="00477DF1" w:rsidP="00F406B9">
      <w:r>
        <w:separator/>
      </w:r>
    </w:p>
  </w:endnote>
  <w:endnote w:type="continuationSeparator" w:id="1">
    <w:p w:rsidR="00477DF1" w:rsidRDefault="00477DF1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F1" w:rsidRDefault="00477DF1" w:rsidP="00F406B9">
      <w:r>
        <w:separator/>
      </w:r>
    </w:p>
  </w:footnote>
  <w:footnote w:type="continuationSeparator" w:id="1">
    <w:p w:rsidR="00477DF1" w:rsidRDefault="00477DF1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633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12B2D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84BDC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5B69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25F62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2F09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2350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Kasia</cp:lastModifiedBy>
  <cp:revision>4</cp:revision>
  <cp:lastPrinted>2018-02-23T12:09:00Z</cp:lastPrinted>
  <dcterms:created xsi:type="dcterms:W3CDTF">2024-09-08T15:43:00Z</dcterms:created>
  <dcterms:modified xsi:type="dcterms:W3CDTF">2024-09-11T18:42:00Z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